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E10" w:rsidRPr="00CD5557" w:rsidRDefault="00FB5064" w:rsidP="00FB5064">
      <w:pPr>
        <w:pStyle w:val="Default"/>
        <w:rPr>
          <w:lang w:val="fr-FR"/>
        </w:rPr>
      </w:pPr>
      <w:bookmarkStart w:id="0" w:name="_GoBack"/>
      <w:bookmarkEnd w:id="0"/>
      <w:r w:rsidRPr="00FB5064">
        <w:rPr>
          <w:noProof/>
          <w:lang w:val="fr-FR" w:eastAsia="fr-FR"/>
        </w:rPr>
        <w:drawing>
          <wp:inline distT="0" distB="0" distL="0" distR="0" wp14:anchorId="09D4F866" wp14:editId="1907DFCD">
            <wp:extent cx="586740" cy="527324"/>
            <wp:effectExtent l="0" t="0" r="3810" b="6350"/>
            <wp:docPr id="7" name="Picture 7" descr="C:\Users\francois\Desktop\Logo ergos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francois\Desktop\Logo ergosup.png"/>
                    <pic:cNvPicPr>
                      <a:picLocks noChangeAspect="1" noChangeArrowheads="1"/>
                    </pic:cNvPicPr>
                  </pic:nvPicPr>
                  <pic:blipFill>
                    <a:blip r:embed="rId4" cstate="print"/>
                    <a:srcRect/>
                    <a:stretch>
                      <a:fillRect/>
                    </a:stretch>
                  </pic:blipFill>
                  <pic:spPr bwMode="auto">
                    <a:xfrm>
                      <a:off x="0" y="0"/>
                      <a:ext cx="595229" cy="534953"/>
                    </a:xfrm>
                    <a:prstGeom prst="rect">
                      <a:avLst/>
                    </a:prstGeom>
                    <a:noFill/>
                  </pic:spPr>
                </pic:pic>
              </a:graphicData>
            </a:graphic>
          </wp:inline>
        </w:drawing>
      </w:r>
      <w:r>
        <w:rPr>
          <w:lang w:val="fr-FR"/>
        </w:rPr>
        <w:t xml:space="preserve">                                                                                                                          </w:t>
      </w:r>
      <w:r w:rsidRPr="00FB5064">
        <w:rPr>
          <w:noProof/>
          <w:lang w:val="fr-FR" w:eastAsia="fr-FR"/>
        </w:rPr>
        <w:drawing>
          <wp:inline distT="0" distB="0" distL="0" distR="0" wp14:anchorId="489B2198" wp14:editId="0264A674">
            <wp:extent cx="960120" cy="466455"/>
            <wp:effectExtent l="0" t="0" r="0" b="0"/>
            <wp:docPr id="6" name="Picture 5" descr="C:\Users\francois\Desktop\Mi soutenance de thèse\lepm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Users\francois\Desktop\Mi soutenance de thèse\lepmi.png"/>
                    <pic:cNvPicPr>
                      <a:picLocks noChangeAspect="1" noChangeArrowheads="1"/>
                    </pic:cNvPicPr>
                  </pic:nvPicPr>
                  <pic:blipFill>
                    <a:blip r:embed="rId5" cstate="print"/>
                    <a:srcRect/>
                    <a:stretch>
                      <a:fillRect/>
                    </a:stretch>
                  </pic:blipFill>
                  <pic:spPr bwMode="auto">
                    <a:xfrm>
                      <a:off x="0" y="0"/>
                      <a:ext cx="985748" cy="478906"/>
                    </a:xfrm>
                    <a:prstGeom prst="rect">
                      <a:avLst/>
                    </a:prstGeom>
                    <a:noFill/>
                  </pic:spPr>
                </pic:pic>
              </a:graphicData>
            </a:graphic>
          </wp:inline>
        </w:drawing>
      </w:r>
    </w:p>
    <w:p w:rsidR="000D2E10" w:rsidRDefault="000D2E10" w:rsidP="00CD5557">
      <w:pPr>
        <w:pStyle w:val="Default"/>
        <w:jc w:val="center"/>
        <w:rPr>
          <w:b/>
          <w:bCs/>
          <w:sz w:val="28"/>
          <w:szCs w:val="28"/>
          <w:lang w:val="fr-FR"/>
        </w:rPr>
      </w:pPr>
      <w:r w:rsidRPr="00CD5557">
        <w:rPr>
          <w:b/>
          <w:bCs/>
          <w:sz w:val="28"/>
          <w:szCs w:val="28"/>
          <w:lang w:val="fr-FR"/>
        </w:rPr>
        <w:t>Proposition de thèse</w:t>
      </w:r>
    </w:p>
    <w:p w:rsidR="00FB5064" w:rsidRPr="00CD5557" w:rsidRDefault="00FB5064" w:rsidP="00CD5557">
      <w:pPr>
        <w:pStyle w:val="Default"/>
        <w:jc w:val="center"/>
        <w:rPr>
          <w:sz w:val="28"/>
          <w:szCs w:val="28"/>
          <w:lang w:val="fr-FR"/>
        </w:rPr>
      </w:pPr>
    </w:p>
    <w:p w:rsidR="000D2E10" w:rsidRPr="00CD5557" w:rsidRDefault="000D2E10" w:rsidP="00CD5557">
      <w:pPr>
        <w:pStyle w:val="Default"/>
        <w:jc w:val="center"/>
        <w:rPr>
          <w:b/>
          <w:bCs/>
          <w:iCs/>
          <w:sz w:val="23"/>
          <w:szCs w:val="23"/>
          <w:lang w:val="fr-FR"/>
        </w:rPr>
      </w:pPr>
      <w:r w:rsidRPr="00CD5557">
        <w:rPr>
          <w:b/>
          <w:bCs/>
          <w:iCs/>
          <w:sz w:val="23"/>
          <w:szCs w:val="23"/>
          <w:lang w:val="fr-FR"/>
        </w:rPr>
        <w:t xml:space="preserve">Optimisation de la productivité et </w:t>
      </w:r>
      <w:r w:rsidR="00AE1851" w:rsidRPr="00CD5557">
        <w:rPr>
          <w:b/>
          <w:bCs/>
          <w:iCs/>
          <w:sz w:val="23"/>
          <w:szCs w:val="23"/>
          <w:lang w:val="fr-FR"/>
        </w:rPr>
        <w:t xml:space="preserve">de la </w:t>
      </w:r>
      <w:proofErr w:type="spellStart"/>
      <w:r w:rsidRPr="00CD5557">
        <w:rPr>
          <w:b/>
          <w:bCs/>
          <w:iCs/>
          <w:sz w:val="23"/>
          <w:szCs w:val="23"/>
          <w:lang w:val="fr-FR"/>
        </w:rPr>
        <w:t>cyclabilité</w:t>
      </w:r>
      <w:proofErr w:type="spellEnd"/>
      <w:r w:rsidRPr="00CD5557">
        <w:rPr>
          <w:b/>
          <w:bCs/>
          <w:iCs/>
          <w:sz w:val="23"/>
          <w:szCs w:val="23"/>
          <w:lang w:val="fr-FR"/>
        </w:rPr>
        <w:t xml:space="preserve"> d</w:t>
      </w:r>
      <w:r w:rsidR="00AE1851" w:rsidRPr="00CD5557">
        <w:rPr>
          <w:b/>
          <w:bCs/>
          <w:iCs/>
          <w:sz w:val="23"/>
          <w:szCs w:val="23"/>
          <w:lang w:val="fr-FR"/>
        </w:rPr>
        <w:t>u procédé d</w:t>
      </w:r>
      <w:r w:rsidRPr="00CD5557">
        <w:rPr>
          <w:b/>
          <w:bCs/>
          <w:iCs/>
          <w:sz w:val="23"/>
          <w:szCs w:val="23"/>
          <w:lang w:val="fr-FR"/>
        </w:rPr>
        <w:t>’é</w:t>
      </w:r>
      <w:r w:rsidR="00466A19">
        <w:rPr>
          <w:b/>
          <w:bCs/>
          <w:iCs/>
          <w:sz w:val="23"/>
          <w:szCs w:val="23"/>
          <w:lang w:val="fr-FR"/>
        </w:rPr>
        <w:t>lectrolyse ZHYNCELEC® développé</w:t>
      </w:r>
      <w:r w:rsidRPr="00CD5557">
        <w:rPr>
          <w:b/>
          <w:bCs/>
          <w:iCs/>
          <w:sz w:val="23"/>
          <w:szCs w:val="23"/>
          <w:lang w:val="fr-FR"/>
        </w:rPr>
        <w:t xml:space="preserve"> par la société ERGOSUP</w:t>
      </w:r>
    </w:p>
    <w:p w:rsidR="000D2E10" w:rsidRPr="00CD5557" w:rsidRDefault="000D2E10" w:rsidP="000D2E10">
      <w:pPr>
        <w:pStyle w:val="Default"/>
        <w:rPr>
          <w:sz w:val="23"/>
          <w:szCs w:val="23"/>
          <w:lang w:val="fr-FR"/>
        </w:rPr>
      </w:pPr>
    </w:p>
    <w:p w:rsidR="00026D3E" w:rsidRPr="00CD5557" w:rsidRDefault="000D2E10" w:rsidP="000D2E10">
      <w:pPr>
        <w:rPr>
          <w:b/>
          <w:bCs/>
        </w:rPr>
      </w:pPr>
      <w:r w:rsidRPr="00CD5557">
        <w:rPr>
          <w:b/>
          <w:bCs/>
        </w:rPr>
        <w:t xml:space="preserve">Démarrage prévu : </w:t>
      </w:r>
      <w:r w:rsidR="00CD5557" w:rsidRPr="00CD5557">
        <w:rPr>
          <w:b/>
          <w:bCs/>
        </w:rPr>
        <w:t>automne</w:t>
      </w:r>
      <w:r w:rsidRPr="00CD5557">
        <w:rPr>
          <w:b/>
          <w:bCs/>
        </w:rPr>
        <w:t xml:space="preserve"> 2019, - Lieu : Métropole Grenobloise</w:t>
      </w:r>
      <w:r w:rsidR="00CD5557">
        <w:rPr>
          <w:b/>
          <w:bCs/>
        </w:rPr>
        <w:t xml:space="preserve"> (38) </w:t>
      </w:r>
      <w:r w:rsidR="00466A19">
        <w:rPr>
          <w:b/>
          <w:bCs/>
        </w:rPr>
        <w:t xml:space="preserve">et </w:t>
      </w:r>
      <w:proofErr w:type="spellStart"/>
      <w:r w:rsidR="00466A19">
        <w:rPr>
          <w:b/>
          <w:bCs/>
        </w:rPr>
        <w:t>Malataverne</w:t>
      </w:r>
      <w:proofErr w:type="spellEnd"/>
      <w:r w:rsidR="00466A19">
        <w:rPr>
          <w:b/>
          <w:bCs/>
        </w:rPr>
        <w:t xml:space="preserve"> (</w:t>
      </w:r>
      <w:r w:rsidRPr="00CD5557">
        <w:rPr>
          <w:b/>
          <w:bCs/>
        </w:rPr>
        <w:t xml:space="preserve">26) </w:t>
      </w:r>
    </w:p>
    <w:p w:rsidR="000D2E10" w:rsidRPr="00CD5557" w:rsidRDefault="000D2E10" w:rsidP="000D2E10">
      <w:pPr>
        <w:pStyle w:val="Default"/>
        <w:rPr>
          <w:lang w:val="fr-FR"/>
        </w:rPr>
      </w:pPr>
    </w:p>
    <w:p w:rsidR="000D2E10" w:rsidRPr="00CD5557" w:rsidRDefault="000D2E10" w:rsidP="000D2E10">
      <w:pPr>
        <w:pStyle w:val="Default"/>
        <w:rPr>
          <w:sz w:val="22"/>
          <w:szCs w:val="22"/>
          <w:lang w:val="fr-FR"/>
        </w:rPr>
      </w:pPr>
      <w:proofErr w:type="gramStart"/>
      <w:r w:rsidRPr="00CD5557">
        <w:rPr>
          <w:b/>
          <w:bCs/>
          <w:sz w:val="22"/>
          <w:szCs w:val="22"/>
          <w:lang w:val="fr-FR"/>
        </w:rPr>
        <w:t>Contexte:</w:t>
      </w:r>
      <w:proofErr w:type="gramEnd"/>
      <w:r w:rsidRPr="00CD5557">
        <w:rPr>
          <w:b/>
          <w:bCs/>
          <w:sz w:val="22"/>
          <w:szCs w:val="22"/>
          <w:lang w:val="fr-FR"/>
        </w:rPr>
        <w:t xml:space="preserve"> </w:t>
      </w:r>
    </w:p>
    <w:p w:rsidR="000D2E10" w:rsidRPr="00FB5064" w:rsidRDefault="000D2E10" w:rsidP="000D2E10">
      <w:pPr>
        <w:rPr>
          <w:sz w:val="20"/>
          <w:szCs w:val="20"/>
        </w:rPr>
      </w:pPr>
      <w:r w:rsidRPr="00FB5064">
        <w:rPr>
          <w:sz w:val="20"/>
          <w:szCs w:val="20"/>
        </w:rPr>
        <w:t>Le travail de thèse s’inscrit dans le cadre d’une collaboration initié</w:t>
      </w:r>
      <w:r w:rsidR="00466A19" w:rsidRPr="00FB5064">
        <w:rPr>
          <w:sz w:val="20"/>
          <w:szCs w:val="20"/>
        </w:rPr>
        <w:t>e</w:t>
      </w:r>
      <w:r w:rsidRPr="00FB5064">
        <w:rPr>
          <w:sz w:val="20"/>
          <w:szCs w:val="20"/>
        </w:rPr>
        <w:t xml:space="preserve"> depuis 4 ans entre l’entreprise ERGOSUP et le LEPMI (thèse CIFRE).</w:t>
      </w:r>
    </w:p>
    <w:p w:rsidR="000D2E10" w:rsidRPr="00FB5064" w:rsidRDefault="000D2E10" w:rsidP="000D2E10">
      <w:pPr>
        <w:jc w:val="both"/>
        <w:rPr>
          <w:sz w:val="20"/>
          <w:szCs w:val="20"/>
        </w:rPr>
      </w:pPr>
      <w:r w:rsidRPr="00FB5064">
        <w:rPr>
          <w:sz w:val="20"/>
          <w:szCs w:val="20"/>
        </w:rPr>
        <w:t xml:space="preserve">L’hydrogène est un vecteur énergétique qui </w:t>
      </w:r>
      <w:r w:rsidR="00466A19" w:rsidRPr="00FB5064">
        <w:rPr>
          <w:sz w:val="20"/>
          <w:szCs w:val="20"/>
        </w:rPr>
        <w:t>sera</w:t>
      </w:r>
      <w:r w:rsidRPr="00FB5064">
        <w:rPr>
          <w:sz w:val="20"/>
          <w:szCs w:val="20"/>
        </w:rPr>
        <w:t xml:space="preserve"> un atout pour nous aider à </w:t>
      </w:r>
      <w:proofErr w:type="spellStart"/>
      <w:r w:rsidRPr="00FB5064">
        <w:rPr>
          <w:sz w:val="20"/>
          <w:szCs w:val="20"/>
        </w:rPr>
        <w:t>décarboner</w:t>
      </w:r>
      <w:proofErr w:type="spellEnd"/>
      <w:r w:rsidRPr="00FB5064">
        <w:rPr>
          <w:sz w:val="20"/>
          <w:szCs w:val="20"/>
        </w:rPr>
        <w:t xml:space="preserve"> nos usages énergétiques. La production d’hydrogène par électrolyse de l’eau présente un bon compromis pour obtenir un gaz en grande quantité tout en limitant le coût environnemental. Pour être stocké l’hydrogène est comprimé, mais les électrolyseurs sont limités technologiquement pour atteindre les pressions de stockage requises. Une des solutions pour pallier ce problème est l’électrolyse découplée. Ainsi la production d’hydrogène et d’oxygène est séparée en deux étapes grâce à un intermédiaire oxydant/réducteur. La société </w:t>
      </w:r>
      <w:r w:rsidR="00466A19" w:rsidRPr="00FB5064">
        <w:rPr>
          <w:sz w:val="20"/>
          <w:szCs w:val="20"/>
        </w:rPr>
        <w:t>ERGOSUP</w:t>
      </w:r>
      <w:r w:rsidRPr="00FB5064">
        <w:rPr>
          <w:sz w:val="20"/>
          <w:szCs w:val="20"/>
        </w:rPr>
        <w:t xml:space="preserve"> a développé le procédé ZHYNCELEC® qui utilise le zinc comme intermédiaire redox. La première étape</w:t>
      </w:r>
      <w:r w:rsidR="00AE1851" w:rsidRPr="00FB5064">
        <w:rPr>
          <w:sz w:val="20"/>
          <w:szCs w:val="20"/>
        </w:rPr>
        <w:t>,</w:t>
      </w:r>
      <w:r w:rsidRPr="00FB5064">
        <w:rPr>
          <w:sz w:val="20"/>
          <w:szCs w:val="20"/>
        </w:rPr>
        <w:t xml:space="preserve"> </w:t>
      </w:r>
      <w:r w:rsidR="00AE1851" w:rsidRPr="00FB5064">
        <w:rPr>
          <w:sz w:val="20"/>
          <w:szCs w:val="20"/>
        </w:rPr>
        <w:t xml:space="preserve">inspirée de l’électrolyse industrielle du zinc </w:t>
      </w:r>
      <w:r w:rsidRPr="00FB5064">
        <w:rPr>
          <w:sz w:val="20"/>
          <w:szCs w:val="20"/>
        </w:rPr>
        <w:t>est l’électrodéposition du zinc</w:t>
      </w:r>
      <w:r w:rsidR="00AE1851" w:rsidRPr="00FB5064">
        <w:rPr>
          <w:sz w:val="20"/>
          <w:szCs w:val="20"/>
        </w:rPr>
        <w:t>.</w:t>
      </w:r>
      <w:r w:rsidRPr="00FB5064">
        <w:rPr>
          <w:sz w:val="20"/>
          <w:szCs w:val="20"/>
        </w:rPr>
        <w:t xml:space="preserve"> </w:t>
      </w:r>
      <w:r w:rsidR="00AE1851" w:rsidRPr="00FB5064">
        <w:rPr>
          <w:sz w:val="20"/>
          <w:szCs w:val="20"/>
        </w:rPr>
        <w:t xml:space="preserve">Durant cette étape l’électrolyte est </w:t>
      </w:r>
      <w:r w:rsidRPr="00FB5064">
        <w:rPr>
          <w:sz w:val="20"/>
          <w:szCs w:val="20"/>
        </w:rPr>
        <w:t>acidifi</w:t>
      </w:r>
      <w:r w:rsidR="00AE1851" w:rsidRPr="00FB5064">
        <w:rPr>
          <w:sz w:val="20"/>
          <w:szCs w:val="20"/>
        </w:rPr>
        <w:t>é</w:t>
      </w:r>
      <w:r w:rsidRPr="00FB5064">
        <w:rPr>
          <w:sz w:val="20"/>
          <w:szCs w:val="20"/>
        </w:rPr>
        <w:t xml:space="preserve"> et </w:t>
      </w:r>
      <w:r w:rsidR="00AE1851" w:rsidRPr="00FB5064">
        <w:rPr>
          <w:sz w:val="20"/>
          <w:szCs w:val="20"/>
        </w:rPr>
        <w:t xml:space="preserve">une production </w:t>
      </w:r>
      <w:r w:rsidRPr="00FB5064">
        <w:rPr>
          <w:sz w:val="20"/>
          <w:szCs w:val="20"/>
        </w:rPr>
        <w:t>d’oxygène</w:t>
      </w:r>
      <w:r w:rsidR="00AE1851" w:rsidRPr="00FB5064">
        <w:rPr>
          <w:sz w:val="20"/>
          <w:szCs w:val="20"/>
        </w:rPr>
        <w:t xml:space="preserve"> s’y opère</w:t>
      </w:r>
      <w:r w:rsidRPr="00FB5064">
        <w:rPr>
          <w:sz w:val="20"/>
          <w:szCs w:val="20"/>
        </w:rPr>
        <w:t xml:space="preserve">. La </w:t>
      </w:r>
      <w:r w:rsidR="00AE1851" w:rsidRPr="00FB5064">
        <w:rPr>
          <w:sz w:val="20"/>
          <w:szCs w:val="20"/>
        </w:rPr>
        <w:t xml:space="preserve">seconde </w:t>
      </w:r>
      <w:r w:rsidRPr="00FB5064">
        <w:rPr>
          <w:sz w:val="20"/>
          <w:szCs w:val="20"/>
        </w:rPr>
        <w:t>étape est l</w:t>
      </w:r>
      <w:r w:rsidR="00AE1851" w:rsidRPr="00FB5064">
        <w:rPr>
          <w:sz w:val="20"/>
          <w:szCs w:val="20"/>
        </w:rPr>
        <w:t xml:space="preserve">’attaque acide du </w:t>
      </w:r>
      <w:r w:rsidRPr="00FB5064">
        <w:rPr>
          <w:sz w:val="20"/>
          <w:szCs w:val="20"/>
        </w:rPr>
        <w:t xml:space="preserve">dépôt </w:t>
      </w:r>
      <w:r w:rsidR="00AE1851" w:rsidRPr="00FB5064">
        <w:rPr>
          <w:sz w:val="20"/>
          <w:szCs w:val="20"/>
        </w:rPr>
        <w:t xml:space="preserve">de zinc par </w:t>
      </w:r>
      <w:r w:rsidRPr="00FB5064">
        <w:rPr>
          <w:sz w:val="20"/>
          <w:szCs w:val="20"/>
        </w:rPr>
        <w:t xml:space="preserve">l’électrolyte produisant </w:t>
      </w:r>
      <w:r w:rsidR="00AE1851" w:rsidRPr="00FB5064">
        <w:rPr>
          <w:sz w:val="20"/>
          <w:szCs w:val="20"/>
        </w:rPr>
        <w:t xml:space="preserve">spontanément </w:t>
      </w:r>
      <w:r w:rsidRPr="00FB5064">
        <w:rPr>
          <w:sz w:val="20"/>
          <w:szCs w:val="20"/>
        </w:rPr>
        <w:t xml:space="preserve">l’hydrogène et </w:t>
      </w:r>
      <w:r w:rsidR="00AE1851" w:rsidRPr="00FB5064">
        <w:rPr>
          <w:sz w:val="20"/>
          <w:szCs w:val="20"/>
        </w:rPr>
        <w:t>ainsi la dissolution du zinc</w:t>
      </w:r>
      <w:r w:rsidRPr="00FB5064">
        <w:rPr>
          <w:sz w:val="20"/>
          <w:szCs w:val="20"/>
        </w:rPr>
        <w:t>. Le sujet de cette étude est l’optimisation</w:t>
      </w:r>
      <w:r w:rsidR="00AE1851" w:rsidRPr="00FB5064">
        <w:rPr>
          <w:sz w:val="20"/>
          <w:szCs w:val="20"/>
        </w:rPr>
        <w:t xml:space="preserve"> de la productivité et </w:t>
      </w:r>
      <w:proofErr w:type="spellStart"/>
      <w:r w:rsidR="00AE1851" w:rsidRPr="00FB5064">
        <w:rPr>
          <w:sz w:val="20"/>
          <w:szCs w:val="20"/>
        </w:rPr>
        <w:t>cyclabilité</w:t>
      </w:r>
      <w:proofErr w:type="spellEnd"/>
      <w:r w:rsidRPr="00FB5064">
        <w:rPr>
          <w:sz w:val="20"/>
          <w:szCs w:val="20"/>
        </w:rPr>
        <w:t xml:space="preserve"> du procédé ZHYNCELEC</w:t>
      </w:r>
      <w:r w:rsidR="00466A19" w:rsidRPr="00FB5064">
        <w:rPr>
          <w:sz w:val="20"/>
          <w:szCs w:val="20"/>
        </w:rPr>
        <w:t>®</w:t>
      </w:r>
      <w:r w:rsidRPr="00FB5064">
        <w:rPr>
          <w:sz w:val="20"/>
          <w:szCs w:val="20"/>
        </w:rPr>
        <w:t>.</w:t>
      </w:r>
    </w:p>
    <w:p w:rsidR="000D2E10" w:rsidRPr="00FB5064" w:rsidRDefault="00AE1851" w:rsidP="00AE1851">
      <w:pPr>
        <w:rPr>
          <w:b/>
          <w:bCs/>
          <w:sz w:val="20"/>
          <w:szCs w:val="20"/>
        </w:rPr>
      </w:pPr>
      <w:r w:rsidRPr="00FB5064">
        <w:rPr>
          <w:b/>
          <w:bCs/>
          <w:sz w:val="20"/>
          <w:szCs w:val="20"/>
        </w:rPr>
        <w:t xml:space="preserve">Description du </w:t>
      </w:r>
      <w:proofErr w:type="gramStart"/>
      <w:r w:rsidRPr="00FB5064">
        <w:rPr>
          <w:b/>
          <w:bCs/>
          <w:sz w:val="20"/>
          <w:szCs w:val="20"/>
        </w:rPr>
        <w:t>projet:</w:t>
      </w:r>
      <w:proofErr w:type="gramEnd"/>
    </w:p>
    <w:p w:rsidR="00AE1851" w:rsidRPr="00FB5064" w:rsidRDefault="00E04B17" w:rsidP="00AE1851">
      <w:pPr>
        <w:jc w:val="both"/>
        <w:rPr>
          <w:sz w:val="20"/>
          <w:szCs w:val="20"/>
        </w:rPr>
      </w:pPr>
      <w:r>
        <w:rPr>
          <w:sz w:val="20"/>
          <w:szCs w:val="20"/>
        </w:rPr>
        <w:t>Ce travail</w:t>
      </w:r>
      <w:r w:rsidR="00AE1851" w:rsidRPr="00FB5064">
        <w:rPr>
          <w:sz w:val="20"/>
          <w:szCs w:val="20"/>
        </w:rPr>
        <w:t xml:space="preserve"> pourra être découpé en deux axes d’étude. Le premier axe concerne l’optimisation des différents paramètres qui permettront d’accélérer l’attaque acide </w:t>
      </w:r>
      <w:r w:rsidR="00466A19" w:rsidRPr="00FB5064">
        <w:rPr>
          <w:sz w:val="20"/>
          <w:szCs w:val="20"/>
        </w:rPr>
        <w:t>du dépôt de zinc, qui détermine</w:t>
      </w:r>
      <w:r w:rsidR="00AE1851" w:rsidRPr="00FB5064">
        <w:rPr>
          <w:sz w:val="20"/>
          <w:szCs w:val="20"/>
        </w:rPr>
        <w:t xml:space="preserve"> la </w:t>
      </w:r>
      <w:r w:rsidR="00466A19" w:rsidRPr="00FB5064">
        <w:rPr>
          <w:sz w:val="20"/>
          <w:szCs w:val="20"/>
        </w:rPr>
        <w:t>productivité</w:t>
      </w:r>
      <w:r w:rsidR="00AE1851" w:rsidRPr="00FB5064">
        <w:rPr>
          <w:sz w:val="20"/>
          <w:szCs w:val="20"/>
        </w:rPr>
        <w:t xml:space="preserve"> de </w:t>
      </w:r>
      <w:r w:rsidR="00466A19" w:rsidRPr="00FB5064">
        <w:rPr>
          <w:sz w:val="20"/>
          <w:szCs w:val="20"/>
        </w:rPr>
        <w:t>l’</w:t>
      </w:r>
      <w:r w:rsidR="00AE1851" w:rsidRPr="00FB5064">
        <w:rPr>
          <w:sz w:val="20"/>
          <w:szCs w:val="20"/>
        </w:rPr>
        <w:t xml:space="preserve">électrolyseur. Pour </w:t>
      </w:r>
      <w:r w:rsidR="00CD5557" w:rsidRPr="00FB5064">
        <w:rPr>
          <w:sz w:val="20"/>
          <w:szCs w:val="20"/>
        </w:rPr>
        <w:t>que le</w:t>
      </w:r>
      <w:r w:rsidR="00AE1851" w:rsidRPr="00FB5064">
        <w:rPr>
          <w:sz w:val="20"/>
          <w:szCs w:val="20"/>
        </w:rPr>
        <w:t xml:space="preserve"> procédé soit fiable</w:t>
      </w:r>
      <w:r w:rsidR="00466A19" w:rsidRPr="00FB5064">
        <w:rPr>
          <w:sz w:val="20"/>
          <w:szCs w:val="20"/>
        </w:rPr>
        <w:t>,</w:t>
      </w:r>
      <w:r w:rsidR="00AE1851" w:rsidRPr="00FB5064">
        <w:rPr>
          <w:sz w:val="20"/>
          <w:szCs w:val="20"/>
        </w:rPr>
        <w:t xml:space="preserve"> il est important </w:t>
      </w:r>
      <w:r w:rsidR="00CD5557" w:rsidRPr="00FB5064">
        <w:rPr>
          <w:sz w:val="20"/>
          <w:szCs w:val="20"/>
        </w:rPr>
        <w:t xml:space="preserve">que ces performances soient maintenues dans le temps. Le second axe de l’étude s’intéressera donc à la </w:t>
      </w:r>
      <w:proofErr w:type="spellStart"/>
      <w:r w:rsidR="00CD5557" w:rsidRPr="00FB5064">
        <w:rPr>
          <w:sz w:val="20"/>
          <w:szCs w:val="20"/>
        </w:rPr>
        <w:t>cyclabilité</w:t>
      </w:r>
      <w:proofErr w:type="spellEnd"/>
      <w:r w:rsidR="00CD5557" w:rsidRPr="00FB5064">
        <w:rPr>
          <w:sz w:val="20"/>
          <w:szCs w:val="20"/>
        </w:rPr>
        <w:t xml:space="preserve">. Ainsi, les </w:t>
      </w:r>
      <w:r w:rsidR="00AE1851" w:rsidRPr="00FB5064">
        <w:rPr>
          <w:sz w:val="20"/>
          <w:szCs w:val="20"/>
        </w:rPr>
        <w:t>matériaux d’électrode</w:t>
      </w:r>
      <w:r>
        <w:rPr>
          <w:sz w:val="20"/>
          <w:szCs w:val="20"/>
        </w:rPr>
        <w:t>s</w:t>
      </w:r>
      <w:r w:rsidR="00CD5557" w:rsidRPr="00FB5064">
        <w:rPr>
          <w:sz w:val="20"/>
          <w:szCs w:val="20"/>
        </w:rPr>
        <w:t xml:space="preserve"> et du réacteur sélectionnés</w:t>
      </w:r>
      <w:r w:rsidR="00466A19" w:rsidRPr="00FB5064">
        <w:rPr>
          <w:sz w:val="20"/>
          <w:szCs w:val="20"/>
        </w:rPr>
        <w:t xml:space="preserve"> </w:t>
      </w:r>
      <w:r w:rsidR="00AE1851" w:rsidRPr="00FB5064">
        <w:rPr>
          <w:sz w:val="20"/>
          <w:szCs w:val="20"/>
        </w:rPr>
        <w:t xml:space="preserve">suivant </w:t>
      </w:r>
      <w:r w:rsidR="00CD5557" w:rsidRPr="00FB5064">
        <w:rPr>
          <w:sz w:val="20"/>
          <w:szCs w:val="20"/>
        </w:rPr>
        <w:t>leurs performances électrochimiques</w:t>
      </w:r>
      <w:r w:rsidR="00AE1851" w:rsidRPr="00FB5064">
        <w:rPr>
          <w:sz w:val="20"/>
          <w:szCs w:val="20"/>
        </w:rPr>
        <w:t xml:space="preserve"> </w:t>
      </w:r>
      <w:r w:rsidR="00CD5557" w:rsidRPr="00FB5064">
        <w:rPr>
          <w:sz w:val="20"/>
          <w:szCs w:val="20"/>
        </w:rPr>
        <w:t>devront être également évalué</w:t>
      </w:r>
      <w:r w:rsidR="00466A19" w:rsidRPr="00FB5064">
        <w:rPr>
          <w:sz w:val="20"/>
          <w:szCs w:val="20"/>
        </w:rPr>
        <w:t>s</w:t>
      </w:r>
      <w:r w:rsidR="00CD5557" w:rsidRPr="00FB5064">
        <w:rPr>
          <w:sz w:val="20"/>
          <w:szCs w:val="20"/>
        </w:rPr>
        <w:t xml:space="preserve"> suivant</w:t>
      </w:r>
      <w:r w:rsidR="00AE1851" w:rsidRPr="00FB5064">
        <w:rPr>
          <w:sz w:val="20"/>
          <w:szCs w:val="20"/>
        </w:rPr>
        <w:t xml:space="preserve"> leur durabilité</w:t>
      </w:r>
      <w:r w:rsidR="00CD5557" w:rsidRPr="00FB5064">
        <w:rPr>
          <w:sz w:val="20"/>
          <w:szCs w:val="20"/>
        </w:rPr>
        <w:t xml:space="preserve"> (tenue à la corrosion)</w:t>
      </w:r>
      <w:r w:rsidR="00AE1851" w:rsidRPr="00FB5064">
        <w:rPr>
          <w:sz w:val="20"/>
          <w:szCs w:val="20"/>
        </w:rPr>
        <w:t xml:space="preserve">. </w:t>
      </w:r>
      <w:r w:rsidR="00CD5557" w:rsidRPr="00FB5064">
        <w:rPr>
          <w:sz w:val="20"/>
          <w:szCs w:val="20"/>
        </w:rPr>
        <w:t>De même</w:t>
      </w:r>
      <w:r w:rsidR="00AE1851" w:rsidRPr="00FB5064">
        <w:rPr>
          <w:sz w:val="20"/>
          <w:szCs w:val="20"/>
        </w:rPr>
        <w:t xml:space="preserve"> la composition de l’électrolyte</w:t>
      </w:r>
      <w:r w:rsidR="00466A19" w:rsidRPr="00FB5064">
        <w:rPr>
          <w:sz w:val="20"/>
          <w:szCs w:val="20"/>
        </w:rPr>
        <w:t>,</w:t>
      </w:r>
      <w:r w:rsidR="00AE1851" w:rsidRPr="00FB5064">
        <w:rPr>
          <w:sz w:val="20"/>
          <w:szCs w:val="20"/>
        </w:rPr>
        <w:t xml:space="preserve"> </w:t>
      </w:r>
      <w:r w:rsidR="00466A19" w:rsidRPr="00FB5064">
        <w:rPr>
          <w:sz w:val="20"/>
          <w:szCs w:val="20"/>
        </w:rPr>
        <w:t xml:space="preserve">le </w:t>
      </w:r>
      <w:r w:rsidR="00AE1851" w:rsidRPr="00FB5064">
        <w:rPr>
          <w:sz w:val="20"/>
          <w:szCs w:val="20"/>
        </w:rPr>
        <w:t>choix des valeurs de</w:t>
      </w:r>
      <w:r w:rsidR="00CD5557" w:rsidRPr="00FB5064">
        <w:rPr>
          <w:sz w:val="20"/>
          <w:szCs w:val="20"/>
        </w:rPr>
        <w:t>s</w:t>
      </w:r>
      <w:r w:rsidR="00AE1851" w:rsidRPr="00FB5064">
        <w:rPr>
          <w:sz w:val="20"/>
          <w:szCs w:val="20"/>
        </w:rPr>
        <w:t xml:space="preserve"> paramètre</w:t>
      </w:r>
      <w:r w:rsidR="00CD5557" w:rsidRPr="00FB5064">
        <w:rPr>
          <w:sz w:val="20"/>
          <w:szCs w:val="20"/>
        </w:rPr>
        <w:t>s</w:t>
      </w:r>
      <w:r w:rsidR="00AE1851" w:rsidRPr="00FB5064">
        <w:rPr>
          <w:sz w:val="20"/>
          <w:szCs w:val="20"/>
        </w:rPr>
        <w:t xml:space="preserve"> </w:t>
      </w:r>
      <w:proofErr w:type="gramStart"/>
      <w:r w:rsidR="00CD5557" w:rsidRPr="00FB5064">
        <w:rPr>
          <w:sz w:val="20"/>
          <w:szCs w:val="20"/>
        </w:rPr>
        <w:t>opérationnels</w:t>
      </w:r>
      <w:proofErr w:type="gramEnd"/>
      <w:r w:rsidR="00CD5557" w:rsidRPr="00FB5064">
        <w:rPr>
          <w:sz w:val="20"/>
          <w:szCs w:val="20"/>
        </w:rPr>
        <w:t xml:space="preserve"> </w:t>
      </w:r>
      <w:r w:rsidR="00AE1851" w:rsidRPr="00FB5064">
        <w:rPr>
          <w:sz w:val="20"/>
          <w:szCs w:val="20"/>
        </w:rPr>
        <w:t>comme la température, la densité de courant</w:t>
      </w:r>
      <w:r w:rsidR="00CD5557" w:rsidRPr="00FB5064">
        <w:rPr>
          <w:sz w:val="20"/>
          <w:szCs w:val="20"/>
        </w:rPr>
        <w:t xml:space="preserve">, etc. </w:t>
      </w:r>
      <w:r w:rsidR="00466A19" w:rsidRPr="00FB5064">
        <w:rPr>
          <w:sz w:val="20"/>
          <w:szCs w:val="20"/>
        </w:rPr>
        <w:t>s</w:t>
      </w:r>
      <w:r w:rsidR="00CD5557" w:rsidRPr="00FB5064">
        <w:rPr>
          <w:sz w:val="20"/>
          <w:szCs w:val="20"/>
        </w:rPr>
        <w:t xml:space="preserve">eront </w:t>
      </w:r>
      <w:r w:rsidR="00466A19" w:rsidRPr="00FB5064">
        <w:rPr>
          <w:sz w:val="20"/>
          <w:szCs w:val="20"/>
        </w:rPr>
        <w:t>pris en compte pour</w:t>
      </w:r>
      <w:r w:rsidR="00CD5557" w:rsidRPr="00FB5064">
        <w:rPr>
          <w:sz w:val="20"/>
          <w:szCs w:val="20"/>
        </w:rPr>
        <w:t xml:space="preserve"> l’étude de durabilité</w:t>
      </w:r>
      <w:r w:rsidR="00AE1851" w:rsidRPr="00FB5064">
        <w:rPr>
          <w:sz w:val="20"/>
          <w:szCs w:val="20"/>
        </w:rPr>
        <w:t xml:space="preserve">. </w:t>
      </w:r>
    </w:p>
    <w:p w:rsidR="00CD5557" w:rsidRPr="00FB5064" w:rsidRDefault="00CD5557" w:rsidP="00CD5557">
      <w:pPr>
        <w:rPr>
          <w:sz w:val="20"/>
          <w:szCs w:val="20"/>
        </w:rPr>
      </w:pPr>
      <w:r w:rsidRPr="00FB5064">
        <w:rPr>
          <w:b/>
          <w:bCs/>
          <w:sz w:val="20"/>
          <w:szCs w:val="20"/>
        </w:rPr>
        <w:t xml:space="preserve">Formation et compétences </w:t>
      </w:r>
      <w:r w:rsidR="00FB5064" w:rsidRPr="00FB5064">
        <w:rPr>
          <w:b/>
          <w:bCs/>
          <w:sz w:val="20"/>
          <w:szCs w:val="20"/>
        </w:rPr>
        <w:t>souhaitées :</w:t>
      </w:r>
    </w:p>
    <w:p w:rsidR="00FB5064" w:rsidRPr="00FB5064" w:rsidRDefault="00AE1851" w:rsidP="00CD5557">
      <w:pPr>
        <w:pStyle w:val="Default"/>
        <w:jc w:val="both"/>
        <w:rPr>
          <w:rFonts w:asciiTheme="minorHAnsi" w:hAnsiTheme="minorHAnsi" w:cstheme="minorBidi"/>
          <w:color w:val="auto"/>
          <w:sz w:val="20"/>
          <w:szCs w:val="20"/>
          <w:lang w:val="fr-FR"/>
        </w:rPr>
      </w:pPr>
      <w:r w:rsidRPr="00FB5064">
        <w:rPr>
          <w:rFonts w:asciiTheme="minorHAnsi" w:hAnsiTheme="minorHAnsi" w:cstheme="minorBidi"/>
          <w:color w:val="auto"/>
          <w:sz w:val="20"/>
          <w:szCs w:val="20"/>
          <w:lang w:val="fr-FR"/>
        </w:rPr>
        <w:t>Nous recherchons donc une personne dynamique d</w:t>
      </w:r>
      <w:r w:rsidR="00CD5557" w:rsidRPr="00FB5064">
        <w:rPr>
          <w:rFonts w:asciiTheme="minorHAnsi" w:hAnsiTheme="minorHAnsi" w:cstheme="minorBidi"/>
          <w:color w:val="auto"/>
          <w:sz w:val="20"/>
          <w:szCs w:val="20"/>
          <w:lang w:val="fr-FR"/>
        </w:rPr>
        <w:t>’une formation validée d’ingénieur ou de master 2 en électrochimie</w:t>
      </w:r>
      <w:r w:rsidR="00466A19" w:rsidRPr="00FB5064">
        <w:rPr>
          <w:rFonts w:asciiTheme="minorHAnsi" w:hAnsiTheme="minorHAnsi" w:cstheme="minorBidi"/>
          <w:color w:val="auto"/>
          <w:sz w:val="20"/>
          <w:szCs w:val="20"/>
          <w:lang w:val="fr-FR"/>
        </w:rPr>
        <w:t xml:space="preserve">, </w:t>
      </w:r>
      <w:r w:rsidRPr="00FB5064">
        <w:rPr>
          <w:rFonts w:asciiTheme="minorHAnsi" w:hAnsiTheme="minorHAnsi" w:cstheme="minorBidi"/>
          <w:color w:val="auto"/>
          <w:sz w:val="20"/>
          <w:szCs w:val="20"/>
          <w:lang w:val="fr-FR"/>
        </w:rPr>
        <w:t xml:space="preserve">ayant envie de participer activement au développement de </w:t>
      </w:r>
      <w:r w:rsidR="00CD5557" w:rsidRPr="00FB5064">
        <w:rPr>
          <w:rFonts w:asciiTheme="minorHAnsi" w:hAnsiTheme="minorHAnsi" w:cstheme="minorBidi"/>
          <w:color w:val="auto"/>
          <w:sz w:val="20"/>
          <w:szCs w:val="20"/>
          <w:lang w:val="fr-FR"/>
        </w:rPr>
        <w:t xml:space="preserve">cette </w:t>
      </w:r>
      <w:r w:rsidRPr="00FB5064">
        <w:rPr>
          <w:rFonts w:asciiTheme="minorHAnsi" w:hAnsiTheme="minorHAnsi" w:cstheme="minorBidi"/>
          <w:color w:val="auto"/>
          <w:sz w:val="20"/>
          <w:szCs w:val="20"/>
          <w:lang w:val="fr-FR"/>
        </w:rPr>
        <w:t>nouvelle technologie.</w:t>
      </w:r>
      <w:r w:rsidR="00466A19" w:rsidRPr="00FB5064">
        <w:rPr>
          <w:rFonts w:asciiTheme="minorHAnsi" w:hAnsiTheme="minorHAnsi" w:cstheme="minorBidi"/>
          <w:color w:val="auto"/>
          <w:sz w:val="20"/>
          <w:szCs w:val="20"/>
          <w:lang w:val="fr-FR"/>
        </w:rPr>
        <w:t xml:space="preserve"> La maitrise de méthode</w:t>
      </w:r>
      <w:r w:rsidR="00E04B17">
        <w:rPr>
          <w:rFonts w:asciiTheme="minorHAnsi" w:hAnsiTheme="minorHAnsi" w:cstheme="minorBidi"/>
          <w:color w:val="auto"/>
          <w:sz w:val="20"/>
          <w:szCs w:val="20"/>
          <w:lang w:val="fr-FR"/>
        </w:rPr>
        <w:t>s</w:t>
      </w:r>
      <w:r w:rsidR="00466A19" w:rsidRPr="00FB5064">
        <w:rPr>
          <w:rFonts w:asciiTheme="minorHAnsi" w:hAnsiTheme="minorHAnsi" w:cstheme="minorBidi"/>
          <w:color w:val="auto"/>
          <w:sz w:val="20"/>
          <w:szCs w:val="20"/>
          <w:lang w:val="fr-FR"/>
        </w:rPr>
        <w:t xml:space="preserve"> de caractérisation</w:t>
      </w:r>
      <w:r w:rsidR="00E04B17">
        <w:rPr>
          <w:rFonts w:asciiTheme="minorHAnsi" w:hAnsiTheme="minorHAnsi" w:cstheme="minorBidi"/>
          <w:color w:val="auto"/>
          <w:sz w:val="20"/>
          <w:szCs w:val="20"/>
          <w:lang w:val="fr-FR"/>
        </w:rPr>
        <w:t>s</w:t>
      </w:r>
      <w:r w:rsidR="00466A19" w:rsidRPr="00FB5064">
        <w:rPr>
          <w:rFonts w:asciiTheme="minorHAnsi" w:hAnsiTheme="minorHAnsi" w:cstheme="minorBidi"/>
          <w:color w:val="auto"/>
          <w:sz w:val="20"/>
          <w:szCs w:val="20"/>
          <w:lang w:val="fr-FR"/>
        </w:rPr>
        <w:t xml:space="preserve"> des matériaux sera un plus.</w:t>
      </w:r>
      <w:r w:rsidRPr="00FB5064">
        <w:rPr>
          <w:rFonts w:asciiTheme="minorHAnsi" w:hAnsiTheme="minorHAnsi" w:cstheme="minorBidi"/>
          <w:color w:val="auto"/>
          <w:sz w:val="20"/>
          <w:szCs w:val="20"/>
          <w:lang w:val="fr-FR"/>
        </w:rPr>
        <w:t xml:space="preserve"> </w:t>
      </w:r>
    </w:p>
    <w:p w:rsidR="00FB5064" w:rsidRPr="00FB5064" w:rsidRDefault="00FB5064" w:rsidP="00CD5557">
      <w:pPr>
        <w:pStyle w:val="Default"/>
        <w:jc w:val="both"/>
        <w:rPr>
          <w:rFonts w:asciiTheme="minorHAnsi" w:hAnsiTheme="minorHAnsi" w:cstheme="minorBidi"/>
          <w:color w:val="auto"/>
          <w:sz w:val="20"/>
          <w:szCs w:val="20"/>
          <w:lang w:val="fr-FR"/>
        </w:rPr>
      </w:pPr>
    </w:p>
    <w:p w:rsidR="00FB5064" w:rsidRDefault="00AE1851" w:rsidP="00CD5557">
      <w:pPr>
        <w:pStyle w:val="Default"/>
        <w:jc w:val="both"/>
        <w:rPr>
          <w:rFonts w:asciiTheme="minorHAnsi" w:hAnsiTheme="minorHAnsi" w:cstheme="minorBidi"/>
          <w:color w:val="auto"/>
          <w:sz w:val="20"/>
          <w:szCs w:val="20"/>
          <w:lang w:val="fr-FR"/>
        </w:rPr>
      </w:pPr>
      <w:r w:rsidRPr="00FB5064">
        <w:rPr>
          <w:rFonts w:asciiTheme="minorHAnsi" w:hAnsiTheme="minorHAnsi" w:cstheme="minorBidi"/>
          <w:color w:val="auto"/>
          <w:sz w:val="20"/>
          <w:szCs w:val="20"/>
          <w:lang w:val="fr-FR"/>
        </w:rPr>
        <w:t xml:space="preserve">Si vous êtes intéressé(e), merci d’adresser au plus tôt votre candidature </w:t>
      </w:r>
      <w:r w:rsidR="00FB5064" w:rsidRPr="00FB5064">
        <w:rPr>
          <w:rFonts w:asciiTheme="minorHAnsi" w:hAnsiTheme="minorHAnsi" w:cstheme="minorBidi"/>
          <w:color w:val="auto"/>
          <w:sz w:val="20"/>
          <w:szCs w:val="20"/>
          <w:lang w:val="fr-FR"/>
        </w:rPr>
        <w:t xml:space="preserve">avant </w:t>
      </w:r>
      <w:r w:rsidR="00FB5064" w:rsidRPr="00FB5064">
        <w:rPr>
          <w:rFonts w:asciiTheme="minorHAnsi" w:hAnsiTheme="minorHAnsi" w:cstheme="minorBidi"/>
          <w:b/>
          <w:color w:val="auto"/>
          <w:sz w:val="20"/>
          <w:szCs w:val="20"/>
          <w:u w:val="single"/>
          <w:lang w:val="fr-FR"/>
        </w:rPr>
        <w:t>le lundi 9 septembre 18h</w:t>
      </w:r>
      <w:r w:rsidR="00FB5064" w:rsidRPr="00FB5064">
        <w:rPr>
          <w:rFonts w:asciiTheme="minorHAnsi" w:hAnsiTheme="minorHAnsi" w:cstheme="minorBidi"/>
          <w:color w:val="auto"/>
          <w:sz w:val="20"/>
          <w:szCs w:val="20"/>
          <w:lang w:val="fr-FR"/>
        </w:rPr>
        <w:t xml:space="preserve"> </w:t>
      </w:r>
      <w:r w:rsidR="00CD5557" w:rsidRPr="00FB5064">
        <w:rPr>
          <w:rFonts w:asciiTheme="minorHAnsi" w:hAnsiTheme="minorHAnsi" w:cstheme="minorBidi"/>
          <w:color w:val="auto"/>
          <w:sz w:val="20"/>
          <w:szCs w:val="20"/>
          <w:lang w:val="fr-FR"/>
        </w:rPr>
        <w:t xml:space="preserve">à </w:t>
      </w:r>
      <w:r w:rsidR="00FB5064" w:rsidRPr="00FB5064">
        <w:rPr>
          <w:rFonts w:asciiTheme="minorHAnsi" w:hAnsiTheme="minorHAnsi" w:cstheme="minorBidi"/>
          <w:color w:val="auto"/>
          <w:sz w:val="20"/>
          <w:szCs w:val="20"/>
          <w:lang w:val="fr-FR"/>
        </w:rPr>
        <w:t>ERGOSUP.</w:t>
      </w:r>
    </w:p>
    <w:p w:rsidR="00FB5064" w:rsidRPr="00FB5064" w:rsidRDefault="00FB5064" w:rsidP="00CD5557">
      <w:pPr>
        <w:pStyle w:val="Default"/>
        <w:jc w:val="both"/>
        <w:rPr>
          <w:rFonts w:asciiTheme="minorHAnsi" w:hAnsiTheme="minorHAnsi" w:cstheme="minorBidi"/>
          <w:color w:val="auto"/>
          <w:sz w:val="20"/>
          <w:szCs w:val="20"/>
          <w:lang w:val="fr-FR"/>
        </w:rPr>
      </w:pPr>
    </w:p>
    <w:p w:rsidR="00FB5064" w:rsidRPr="00FB5064" w:rsidRDefault="00FB5064" w:rsidP="00CD5557">
      <w:pPr>
        <w:pStyle w:val="Default"/>
        <w:jc w:val="both"/>
        <w:rPr>
          <w:rFonts w:asciiTheme="minorHAnsi" w:hAnsiTheme="minorHAnsi" w:cstheme="minorBidi"/>
          <w:color w:val="auto"/>
          <w:sz w:val="20"/>
          <w:szCs w:val="20"/>
          <w:u w:val="single"/>
          <w:lang w:val="fr-FR"/>
        </w:rPr>
      </w:pPr>
      <w:r w:rsidRPr="00FB5064">
        <w:rPr>
          <w:rFonts w:asciiTheme="minorHAnsi" w:hAnsiTheme="minorHAnsi" w:cstheme="minorBidi"/>
          <w:color w:val="auto"/>
          <w:sz w:val="20"/>
          <w:szCs w:val="20"/>
          <w:u w:val="single"/>
          <w:lang w:val="fr-FR"/>
        </w:rPr>
        <w:t>Contact</w:t>
      </w:r>
      <w:r w:rsidR="00E04B17">
        <w:rPr>
          <w:rFonts w:asciiTheme="minorHAnsi" w:hAnsiTheme="minorHAnsi" w:cstheme="minorBidi"/>
          <w:color w:val="auto"/>
          <w:sz w:val="20"/>
          <w:szCs w:val="20"/>
          <w:u w:val="single"/>
          <w:lang w:val="fr-FR"/>
        </w:rPr>
        <w:t>s</w:t>
      </w:r>
      <w:r w:rsidRPr="00FB5064">
        <w:rPr>
          <w:rFonts w:asciiTheme="minorHAnsi" w:hAnsiTheme="minorHAnsi" w:cstheme="minorBidi"/>
          <w:color w:val="auto"/>
          <w:sz w:val="20"/>
          <w:szCs w:val="20"/>
          <w:u w:val="single"/>
          <w:lang w:val="fr-FR"/>
        </w:rPr>
        <w:t xml:space="preserve"> ERGOSUP </w:t>
      </w:r>
    </w:p>
    <w:p w:rsidR="00AE1851" w:rsidRPr="00FB5064" w:rsidRDefault="00FB5064" w:rsidP="00CD5557">
      <w:pPr>
        <w:pStyle w:val="Default"/>
        <w:jc w:val="both"/>
        <w:rPr>
          <w:rFonts w:asciiTheme="minorHAnsi" w:hAnsiTheme="minorHAnsi" w:cstheme="minorBidi"/>
          <w:color w:val="auto"/>
          <w:sz w:val="20"/>
          <w:szCs w:val="20"/>
          <w:lang w:val="fr-FR"/>
        </w:rPr>
      </w:pPr>
      <w:r w:rsidRPr="00FB5064">
        <w:rPr>
          <w:rFonts w:asciiTheme="minorHAnsi" w:hAnsiTheme="minorHAnsi" w:cstheme="minorBidi"/>
          <w:color w:val="auto"/>
          <w:sz w:val="20"/>
          <w:szCs w:val="20"/>
          <w:lang w:val="fr-FR"/>
        </w:rPr>
        <w:t xml:space="preserve">Elisa GRINDLER : </w:t>
      </w:r>
      <w:hyperlink r:id="rId6" w:history="1">
        <w:r w:rsidRPr="00FB5064">
          <w:rPr>
            <w:rStyle w:val="Lienhypertexte"/>
            <w:rFonts w:asciiTheme="minorHAnsi" w:hAnsiTheme="minorHAnsi" w:cstheme="minorBidi"/>
            <w:sz w:val="20"/>
            <w:szCs w:val="20"/>
            <w:lang w:val="fr-FR"/>
          </w:rPr>
          <w:t>elisa.grindler@ergosup.com</w:t>
        </w:r>
      </w:hyperlink>
    </w:p>
    <w:p w:rsidR="00CD5557" w:rsidRPr="00FB5064" w:rsidRDefault="00FB5064" w:rsidP="00CD5557">
      <w:pPr>
        <w:pStyle w:val="Default"/>
        <w:jc w:val="both"/>
        <w:rPr>
          <w:rFonts w:asciiTheme="minorHAnsi" w:hAnsiTheme="minorHAnsi" w:cstheme="minorBidi"/>
          <w:color w:val="auto"/>
          <w:sz w:val="20"/>
          <w:szCs w:val="20"/>
          <w:lang w:val="fr-FR"/>
        </w:rPr>
      </w:pPr>
      <w:r w:rsidRPr="00FB5064">
        <w:rPr>
          <w:rFonts w:asciiTheme="minorHAnsi" w:hAnsiTheme="minorHAnsi" w:cstheme="minorBidi"/>
          <w:color w:val="auto"/>
          <w:sz w:val="20"/>
          <w:szCs w:val="20"/>
          <w:lang w:val="fr-FR"/>
        </w:rPr>
        <w:t>Vincent Bizouar</w:t>
      </w:r>
      <w:r w:rsidR="00CD5557" w:rsidRPr="00FB5064">
        <w:rPr>
          <w:rFonts w:asciiTheme="minorHAnsi" w:hAnsiTheme="minorHAnsi" w:cstheme="minorBidi"/>
          <w:color w:val="auto"/>
          <w:sz w:val="20"/>
          <w:szCs w:val="20"/>
          <w:lang w:val="fr-FR"/>
        </w:rPr>
        <w:t>d</w:t>
      </w:r>
      <w:r w:rsidRPr="00FB5064">
        <w:rPr>
          <w:rFonts w:asciiTheme="minorHAnsi" w:hAnsiTheme="minorHAnsi" w:cstheme="minorBidi"/>
          <w:color w:val="auto"/>
          <w:sz w:val="20"/>
          <w:szCs w:val="20"/>
          <w:lang w:val="fr-FR"/>
        </w:rPr>
        <w:t> :</w:t>
      </w:r>
      <w:r w:rsidRPr="00FB5064">
        <w:rPr>
          <w:sz w:val="20"/>
          <w:szCs w:val="20"/>
          <w:lang w:val="fr-FR"/>
        </w:rPr>
        <w:t xml:space="preserve"> </w:t>
      </w:r>
      <w:hyperlink r:id="rId7" w:history="1">
        <w:r w:rsidRPr="00FB5064">
          <w:rPr>
            <w:rStyle w:val="Lienhypertexte"/>
            <w:rFonts w:asciiTheme="minorHAnsi" w:hAnsiTheme="minorHAnsi" w:cstheme="minorBidi"/>
            <w:sz w:val="20"/>
            <w:szCs w:val="20"/>
            <w:lang w:val="fr-FR"/>
          </w:rPr>
          <w:t>vincent.bizouard@ergosup.com</w:t>
        </w:r>
      </w:hyperlink>
    </w:p>
    <w:p w:rsidR="00FB5064" w:rsidRDefault="00FB5064" w:rsidP="00CD5557">
      <w:pPr>
        <w:pStyle w:val="Default"/>
        <w:rPr>
          <w:sz w:val="20"/>
          <w:szCs w:val="20"/>
          <w:u w:val="single"/>
          <w:lang w:val="fr-FR"/>
        </w:rPr>
      </w:pPr>
    </w:p>
    <w:p w:rsidR="00CD5557" w:rsidRPr="00FB5064" w:rsidRDefault="00FB5064" w:rsidP="00CD5557">
      <w:pPr>
        <w:pStyle w:val="Default"/>
        <w:rPr>
          <w:sz w:val="20"/>
          <w:szCs w:val="20"/>
          <w:u w:val="single"/>
          <w:lang w:val="fr-FR"/>
        </w:rPr>
      </w:pPr>
      <w:r w:rsidRPr="00FB5064">
        <w:rPr>
          <w:sz w:val="20"/>
          <w:szCs w:val="20"/>
          <w:u w:val="single"/>
          <w:lang w:val="fr-FR"/>
        </w:rPr>
        <w:t>Contact</w:t>
      </w:r>
      <w:r w:rsidR="00E04B17">
        <w:rPr>
          <w:sz w:val="20"/>
          <w:szCs w:val="20"/>
          <w:u w:val="single"/>
          <w:lang w:val="fr-FR"/>
        </w:rPr>
        <w:t>s</w:t>
      </w:r>
      <w:r w:rsidRPr="00FB5064">
        <w:rPr>
          <w:sz w:val="20"/>
          <w:szCs w:val="20"/>
          <w:u w:val="single"/>
          <w:lang w:val="fr-FR"/>
        </w:rPr>
        <w:t xml:space="preserve"> LEPMI</w:t>
      </w:r>
    </w:p>
    <w:p w:rsidR="00FB5064" w:rsidRPr="00E04B17" w:rsidRDefault="00FB5064" w:rsidP="00CD5557">
      <w:pPr>
        <w:pStyle w:val="Default"/>
        <w:rPr>
          <w:sz w:val="20"/>
          <w:szCs w:val="20"/>
          <w:lang w:val="fr-FR"/>
        </w:rPr>
      </w:pPr>
      <w:r w:rsidRPr="00E04B17">
        <w:rPr>
          <w:sz w:val="20"/>
          <w:szCs w:val="20"/>
          <w:lang w:val="fr-FR"/>
        </w:rPr>
        <w:t xml:space="preserve">Jonathan Deseure : </w:t>
      </w:r>
      <w:hyperlink r:id="rId8" w:history="1">
        <w:r w:rsidRPr="00E04B17">
          <w:rPr>
            <w:rStyle w:val="Lienhypertexte"/>
            <w:sz w:val="20"/>
            <w:szCs w:val="20"/>
            <w:lang w:val="fr-FR"/>
          </w:rPr>
          <w:t>jonathan.deseure@lepmi.grenoble-inp.fr</w:t>
        </w:r>
      </w:hyperlink>
    </w:p>
    <w:p w:rsidR="00FB5064" w:rsidRPr="00FB5064" w:rsidRDefault="00FB5064" w:rsidP="00CD5557">
      <w:pPr>
        <w:pStyle w:val="Default"/>
        <w:rPr>
          <w:sz w:val="20"/>
          <w:szCs w:val="20"/>
          <w:lang w:val="fr-FR"/>
        </w:rPr>
      </w:pPr>
      <w:r w:rsidRPr="00FB5064">
        <w:rPr>
          <w:sz w:val="20"/>
          <w:szCs w:val="20"/>
          <w:lang w:val="fr-FR"/>
        </w:rPr>
        <w:t xml:space="preserve">Florence Druart : </w:t>
      </w:r>
      <w:hyperlink r:id="rId9" w:history="1">
        <w:r w:rsidRPr="00FB5064">
          <w:rPr>
            <w:rStyle w:val="Lienhypertexte"/>
            <w:sz w:val="20"/>
            <w:szCs w:val="20"/>
            <w:lang w:val="fr-FR"/>
          </w:rPr>
          <w:t>florence.druart@lepmi.grenoble-inp.fr</w:t>
        </w:r>
      </w:hyperlink>
    </w:p>
    <w:p w:rsidR="00FB5064" w:rsidRPr="00CD5557" w:rsidRDefault="00FB5064" w:rsidP="00CD5557">
      <w:pPr>
        <w:pStyle w:val="Default"/>
        <w:rPr>
          <w:lang w:val="fr-FR"/>
        </w:rPr>
      </w:pPr>
    </w:p>
    <w:sectPr w:rsidR="00FB5064" w:rsidRPr="00CD55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E10"/>
    <w:rsid w:val="00026D3E"/>
    <w:rsid w:val="000D2E10"/>
    <w:rsid w:val="001104D9"/>
    <w:rsid w:val="00466A19"/>
    <w:rsid w:val="00517684"/>
    <w:rsid w:val="00AE1851"/>
    <w:rsid w:val="00CD5557"/>
    <w:rsid w:val="00E04B17"/>
    <w:rsid w:val="00FB50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9F4651-06A5-49E2-B559-1C5CE5BF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0D2E10"/>
    <w:pPr>
      <w:autoSpaceDE w:val="0"/>
      <w:autoSpaceDN w:val="0"/>
      <w:adjustRightInd w:val="0"/>
      <w:spacing w:after="0" w:line="240" w:lineRule="auto"/>
    </w:pPr>
    <w:rPr>
      <w:rFonts w:ascii="Calibri" w:hAnsi="Calibri" w:cs="Calibri"/>
      <w:color w:val="000000"/>
      <w:sz w:val="24"/>
      <w:szCs w:val="24"/>
      <w:lang w:val="en-US"/>
    </w:rPr>
  </w:style>
  <w:style w:type="character" w:styleId="Lienhypertexte">
    <w:name w:val="Hyperlink"/>
    <w:basedOn w:val="Policepardfaut"/>
    <w:uiPriority w:val="99"/>
    <w:unhideWhenUsed/>
    <w:rsid w:val="00FB50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nathan.deseure@lepmi.grenoble-inp.fr" TargetMode="External"/><Relationship Id="rId3" Type="http://schemas.openxmlformats.org/officeDocument/2006/relationships/webSettings" Target="webSettings.xml"/><Relationship Id="rId7" Type="http://schemas.openxmlformats.org/officeDocument/2006/relationships/hyperlink" Target="mailto:vincent.bizouard@ergosup.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lisa.grindler@ergosup.com" TargetMode="External"/><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florence.druart@lepmi.grenoble-inp.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512</Words>
  <Characters>2819</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dc:creator>
  <cp:keywords/>
  <dc:description/>
  <cp:lastModifiedBy>Florence</cp:lastModifiedBy>
  <cp:revision>2</cp:revision>
  <dcterms:created xsi:type="dcterms:W3CDTF">2019-07-26T09:36:00Z</dcterms:created>
  <dcterms:modified xsi:type="dcterms:W3CDTF">2019-07-26T09:36:00Z</dcterms:modified>
</cp:coreProperties>
</file>